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Октябрь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Октябрь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РЕЗУЛЬТАТЫ НАДЗОРНОЙ ДЕЯТЕЛЬНОСТИ В ОБЛАСТИ ГО</w:t>
            </w:r>
            <w:br/>
            <w:r>
              <w:rPr/>
              <w:t xml:space="preserve"> </w:t>
            </w:r>
            <w:br/>
            <w:r>
              <w:rPr/>
              <w:t xml:space="preserve"> РЕЗУЛЬТАТЫ НАДЗОРНОЙ ДЕЯТЕЛЬНОСТИ В ОБЛАСТИ ЗНТЧС</w:t>
            </w:r>
            <w:br/>
            <w:r>
              <w:rPr/>
              <w:t xml:space="preserve"> </w:t>
            </w:r>
            <w:br/>
            <w:r>
              <w:rPr/>
              <w:t xml:space="preserve"> РЕЗУЛЬТАТЫ НАДЗОРНОЙ ДЕЯТЕЛЬНОСТИ В ОБЛАСТИ ПБ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2021-05-27T19:37:18+03:00</dcterms:created>
  <dcterms:modified xsi:type="dcterms:W3CDTF">2021-05-27T19:37:18+03:00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